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25" w:rsidRPr="005E11BA" w:rsidRDefault="00C52A25" w:rsidP="00C52A25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E11BA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>
        <w:rPr>
          <w:rFonts w:ascii="Times New Roman" w:hAnsi="Times New Roman" w:cs="Times New Roman"/>
          <w:b/>
          <w:sz w:val="28"/>
          <w:szCs w:val="28"/>
        </w:rPr>
        <w:t>753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14 мая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C52A25" w:rsidRPr="005E11BA" w:rsidRDefault="00C52A25" w:rsidP="00C52A25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необходимости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устранить дублирующие данные в ФИС ФРДО</w:t>
      </w:r>
    </w:p>
    <w:bookmarkEnd w:id="1"/>
    <w:p w:rsidR="00C52A25" w:rsidRPr="005E11BA" w:rsidRDefault="00C52A25" w:rsidP="00C52A25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Согласно части 9 статьи 98 Федерального закона от 29.12.2012 № 273-ФЗ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«Об образовании в Российской Федерации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»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для обеспечения учета сведений 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документах об образовании и (или) о квалификации, документах об обучении,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выданных организациями, осуществляющими образовательную деятельность,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сведения о таких документах вносятся в федеральную информационную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систему «Федеральный реестр сведений о документах об образовании и (или) 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квалификации, документах об обучении».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соответствии с Правилами формирования и ведения федеральной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информационной системы «Федеральный реестр сведений о документах об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образовании и (или) о квалификации, документах об обучении» (далее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соответственно – Правила, ФИС ФРДО, информационная система),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утвержденными постановлением Правительства Российской Федерации от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31.05.2021 № 825, установлено, что Федеральная служба по надзору в сфере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образования и науки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Рособрнадзор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 является оператором информационной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системы.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Представление оператору информационной системы сведений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осуществляется выдавшими документы об образовании органами местного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самоуправления, осуществляющими управление в сфере образования,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организациями, осуществляющими образовательную деятельность, в том числе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 основании сведений о выданных такими органами и организациями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документах об образовании, полученных ими из государственных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муниципальных архивов (пункт 4 Правил).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Рособрнадзором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был установлен факт дублирования сведений, внесенных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ФИС ФРДО организациями, осуществляющими образовательную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деятельность. Также выявлено, что у многих образовательными организациями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допущены ошибки при внесении сведений в ФИС ФРДО в части КПП и ОГРН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(Приложение).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МКУ «Управление образования»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просит провести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работу по устранению дублирующих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данных и допущенных ошибок в ФИС ФРДО в части КПП и ОГРН в срок до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741B2C">
        <w:rPr>
          <w:rFonts w:ascii="TimesNewRomanPSMT" w:hAnsi="TimesNewRomanPSMT" w:cs="TimesNewRomanPSMT"/>
          <w:color w:val="000000"/>
          <w:sz w:val="28"/>
          <w:szCs w:val="28"/>
        </w:rPr>
        <w:t>15</w:t>
      </w:r>
      <w:r>
        <w:rPr>
          <w:rFonts w:ascii="TimesNewRomanPSMT" w:hAnsi="TimesNewRomanPSMT" w:cs="TimesNewRomanPSMT"/>
          <w:color w:val="000000"/>
          <w:sz w:val="28"/>
          <w:szCs w:val="28"/>
        </w:rPr>
        <w:t>.05.2025 и направить информацию о проделанной работе по адресу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электронной почты: </w:t>
      </w:r>
      <w:hyperlink r:id="rId4" w:history="1">
        <w:r w:rsidR="00741B2C" w:rsidRPr="00D725C9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="00741B2C"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</w:t>
      </w:r>
      <w:r w:rsidR="00741B2C">
        <w:rPr>
          <w:rFonts w:ascii="TimesNewRomanPSMT" w:hAnsi="TimesNewRomanPSMT" w:cs="TimesNewRomanPSMT"/>
          <w:color w:val="000000"/>
          <w:sz w:val="28"/>
          <w:szCs w:val="28"/>
        </w:rPr>
        <w:t xml:space="preserve">таблица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формате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C52A25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25" w:rsidRPr="005E11BA" w:rsidRDefault="00C52A25" w:rsidP="00C52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25" w:rsidRPr="005E11BA" w:rsidRDefault="00741B2C" w:rsidP="00C52A25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A25" w:rsidRPr="005E11BA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C52A25" w:rsidRPr="005E11BA" w:rsidRDefault="00C52A25" w:rsidP="00C52A25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E11BA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C52A25" w:rsidRPr="006C439E" w:rsidRDefault="00C52A25" w:rsidP="00C52A25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C52A25" w:rsidRPr="006C439E" w:rsidRDefault="00C52A25" w:rsidP="00C52A25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A00F5C" w:rsidRDefault="00A00F5C"/>
    <w:sectPr w:rsidR="00A0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25"/>
    <w:rsid w:val="00741B2C"/>
    <w:rsid w:val="00A00F5C"/>
    <w:rsid w:val="00C5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5D61"/>
  <w15:chartTrackingRefBased/>
  <w15:docId w15:val="{7F4B81E5-DE10-4A4F-BE4F-8A311F82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2A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2025-05-14T07:46:00Z</dcterms:created>
  <dcterms:modified xsi:type="dcterms:W3CDTF">2025-05-14T08:00:00Z</dcterms:modified>
</cp:coreProperties>
</file>